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1A" w:rsidRPr="00D91C72" w:rsidRDefault="00D91C72" w:rsidP="00D91C72">
      <w:pPr>
        <w:contextualSpacing/>
        <w:jc w:val="center"/>
        <w:rPr>
          <w:rFonts w:cstheme="minorHAnsi"/>
          <w:sz w:val="28"/>
        </w:rPr>
      </w:pPr>
      <w:r w:rsidRPr="00D91C72">
        <w:rPr>
          <w:rFonts w:cstheme="minorHAnsi"/>
          <w:sz w:val="28"/>
        </w:rPr>
        <w:t>Embassy of India</w:t>
      </w:r>
    </w:p>
    <w:p w:rsidR="00D91C72" w:rsidRDefault="00D91C72" w:rsidP="00D91C72">
      <w:pPr>
        <w:contextualSpacing/>
        <w:jc w:val="center"/>
        <w:rPr>
          <w:rFonts w:cstheme="minorHAnsi"/>
          <w:sz w:val="28"/>
        </w:rPr>
      </w:pPr>
      <w:r w:rsidRPr="00D91C72">
        <w:rPr>
          <w:rFonts w:cstheme="minorHAnsi"/>
          <w:sz w:val="28"/>
        </w:rPr>
        <w:t>Caracas</w:t>
      </w:r>
    </w:p>
    <w:p w:rsidR="005902C6" w:rsidRDefault="005902C6" w:rsidP="00D91C72">
      <w:pPr>
        <w:contextualSpacing/>
        <w:jc w:val="center"/>
        <w:rPr>
          <w:rFonts w:cstheme="minorHAnsi"/>
          <w:sz w:val="28"/>
        </w:rPr>
      </w:pPr>
    </w:p>
    <w:p w:rsidR="005902C6" w:rsidRPr="00D91C72" w:rsidRDefault="005902C6" w:rsidP="005902C6">
      <w:pPr>
        <w:contextualSpacing/>
        <w:jc w:val="right"/>
        <w:rPr>
          <w:rFonts w:cstheme="minorHAnsi"/>
        </w:rPr>
      </w:pPr>
      <w:r w:rsidRPr="005902C6">
        <w:rPr>
          <w:rFonts w:cstheme="minorHAnsi"/>
          <w:sz w:val="24"/>
        </w:rPr>
        <w:t xml:space="preserve">No. Car/Cons/415/01/2017                              </w:t>
      </w:r>
      <w:r>
        <w:rPr>
          <w:rFonts w:cstheme="minorHAnsi"/>
          <w:sz w:val="24"/>
        </w:rPr>
        <w:t xml:space="preserve">                             </w:t>
      </w:r>
      <w:r w:rsidRPr="005902C6">
        <w:rPr>
          <w:rFonts w:cstheme="minorHAnsi"/>
          <w:sz w:val="24"/>
        </w:rPr>
        <w:t xml:space="preserve">  </w:t>
      </w:r>
      <w:r w:rsidR="0007726F">
        <w:rPr>
          <w:rFonts w:cstheme="minorHAnsi"/>
          <w:sz w:val="24"/>
        </w:rPr>
        <w:t xml:space="preserve">                              </w:t>
      </w:r>
      <w:r w:rsidRPr="005902C6">
        <w:rPr>
          <w:rFonts w:cstheme="minorHAnsi"/>
          <w:sz w:val="24"/>
        </w:rPr>
        <w:t xml:space="preserve">      </w:t>
      </w:r>
      <w:r w:rsidR="0007726F">
        <w:rPr>
          <w:rFonts w:cstheme="minorHAnsi"/>
          <w:sz w:val="20"/>
        </w:rPr>
        <w:t>01</w:t>
      </w:r>
      <w:r w:rsidRPr="005902C6">
        <w:rPr>
          <w:rFonts w:cstheme="minorHAnsi"/>
          <w:sz w:val="20"/>
        </w:rPr>
        <w:t xml:space="preserve"> </w:t>
      </w:r>
      <w:r w:rsidR="0007726F">
        <w:rPr>
          <w:rFonts w:cstheme="minorHAnsi"/>
          <w:sz w:val="20"/>
        </w:rPr>
        <w:t>February</w:t>
      </w:r>
      <w:r w:rsidRPr="005902C6">
        <w:rPr>
          <w:rFonts w:cstheme="minorHAnsi"/>
          <w:sz w:val="20"/>
        </w:rPr>
        <w:t xml:space="preserve"> 2017 </w:t>
      </w:r>
    </w:p>
    <w:p w:rsidR="005902C6" w:rsidRDefault="005902C6" w:rsidP="005902C6">
      <w:pPr>
        <w:contextualSpacing/>
        <w:jc w:val="both"/>
        <w:rPr>
          <w:rFonts w:cstheme="minorHAnsi"/>
          <w:sz w:val="28"/>
        </w:rPr>
      </w:pPr>
    </w:p>
    <w:p w:rsidR="005902C6" w:rsidRPr="00D91C72" w:rsidRDefault="005902C6" w:rsidP="00D91C72">
      <w:pPr>
        <w:contextualSpacing/>
        <w:jc w:val="center"/>
        <w:rPr>
          <w:rFonts w:cstheme="minorHAnsi"/>
          <w:sz w:val="28"/>
        </w:rPr>
      </w:pPr>
    </w:p>
    <w:p w:rsidR="00D91C72" w:rsidRDefault="00D91C72" w:rsidP="00D91C72">
      <w:pPr>
        <w:ind w:firstLine="720"/>
        <w:jc w:val="both"/>
        <w:rPr>
          <w:rFonts w:cstheme="minorHAnsi"/>
          <w:i/>
          <w:iCs/>
          <w:color w:val="000000"/>
        </w:rPr>
      </w:pPr>
      <w:r w:rsidRPr="00D91C72">
        <w:rPr>
          <w:rFonts w:cstheme="minorHAnsi"/>
          <w:color w:val="000000"/>
        </w:rPr>
        <w:t xml:space="preserve">Subject: </w:t>
      </w:r>
      <w:r w:rsidRPr="00D91C72">
        <w:rPr>
          <w:rFonts w:cstheme="minorHAnsi"/>
          <w:iCs/>
          <w:color w:val="000000"/>
        </w:rPr>
        <w:t>Consular</w:t>
      </w:r>
      <w:r w:rsidRPr="00D91C72">
        <w:rPr>
          <w:rFonts w:cstheme="minorHAnsi"/>
          <w:color w:val="000000"/>
        </w:rPr>
        <w:t xml:space="preserve"> Application</w:t>
      </w:r>
      <w:r w:rsidRPr="00D91C72">
        <w:rPr>
          <w:rFonts w:cstheme="minorHAnsi"/>
          <w:iCs/>
          <w:color w:val="000000"/>
        </w:rPr>
        <w:t xml:space="preserve"> Tracking System for Embassy’s Website.</w:t>
      </w:r>
      <w:r w:rsidRPr="00D91C72">
        <w:rPr>
          <w:rFonts w:cstheme="minorHAnsi"/>
          <w:i/>
          <w:iCs/>
          <w:color w:val="000000"/>
        </w:rPr>
        <w:t xml:space="preserve"> </w:t>
      </w:r>
    </w:p>
    <w:p w:rsidR="00D91C72" w:rsidRPr="00D91C72" w:rsidRDefault="00D91C72" w:rsidP="0007726F">
      <w:pPr>
        <w:ind w:firstLine="720"/>
        <w:jc w:val="both"/>
        <w:rPr>
          <w:rFonts w:cstheme="minorHAnsi"/>
          <w:color w:val="000000"/>
        </w:rPr>
      </w:pPr>
      <w:r w:rsidRPr="00D91C72">
        <w:rPr>
          <w:rFonts w:cstheme="minorHAnsi"/>
          <w:color w:val="000000"/>
        </w:rPr>
        <w:t xml:space="preserve">The Embassy proposes to have a </w:t>
      </w:r>
      <w:r w:rsidRPr="00D91C72">
        <w:rPr>
          <w:rFonts w:cstheme="minorHAnsi"/>
          <w:i/>
          <w:iCs/>
          <w:color w:val="000000"/>
          <w:u w:val="single"/>
        </w:rPr>
        <w:t>Consular</w:t>
      </w:r>
      <w:r w:rsidRPr="00D91C72">
        <w:rPr>
          <w:rFonts w:cstheme="minorHAnsi"/>
          <w:color w:val="000000"/>
          <w:u w:val="single"/>
        </w:rPr>
        <w:t xml:space="preserve"> </w:t>
      </w:r>
      <w:r w:rsidRPr="00D91C72">
        <w:rPr>
          <w:rFonts w:cstheme="minorHAnsi"/>
          <w:i/>
          <w:iCs/>
          <w:color w:val="000000"/>
          <w:u w:val="single"/>
        </w:rPr>
        <w:t>Application Tracking System</w:t>
      </w:r>
      <w:r w:rsidRPr="00D91C72">
        <w:rPr>
          <w:rFonts w:cstheme="minorHAnsi"/>
          <w:color w:val="000000"/>
        </w:rPr>
        <w:t xml:space="preserve"> in which the consular applicants could see the status of their applications. The proposed System may have two views, one for Embassy (as Administrator) and the other for Applicant.  As Administrator, </w:t>
      </w:r>
      <w:r w:rsidR="0007726F">
        <w:rPr>
          <w:rFonts w:cstheme="minorHAnsi"/>
          <w:color w:val="000000"/>
        </w:rPr>
        <w:t>the Embassy would enter/</w:t>
      </w:r>
      <w:r w:rsidRPr="00D91C72">
        <w:rPr>
          <w:rFonts w:cstheme="minorHAnsi"/>
          <w:color w:val="000000"/>
        </w:rPr>
        <w:t xml:space="preserve">update the status of the applications, from time to time, and the same should be available for </w:t>
      </w:r>
      <w:r w:rsidR="0007726F">
        <w:rPr>
          <w:rFonts w:cstheme="minorHAnsi"/>
          <w:color w:val="000000"/>
        </w:rPr>
        <w:t>view to the Applicant from his/</w:t>
      </w:r>
      <w:r w:rsidRPr="00D91C72">
        <w:rPr>
          <w:rFonts w:cstheme="minorHAnsi"/>
          <w:color w:val="000000"/>
        </w:rPr>
        <w:t xml:space="preserve">her side. </w:t>
      </w:r>
      <w:r>
        <w:rPr>
          <w:rFonts w:cstheme="minorHAnsi"/>
          <w:color w:val="000000"/>
        </w:rPr>
        <w:t xml:space="preserve">Interested parties may </w:t>
      </w:r>
      <w:r w:rsidRPr="00D91C72">
        <w:rPr>
          <w:rFonts w:cstheme="minorHAnsi"/>
          <w:color w:val="000000"/>
        </w:rPr>
        <w:t>provide the Quotation for creation</w:t>
      </w:r>
      <w:r w:rsidR="00785E3E">
        <w:rPr>
          <w:rFonts w:cstheme="minorHAnsi"/>
          <w:color w:val="000000"/>
        </w:rPr>
        <w:t xml:space="preserve"> and </w:t>
      </w:r>
      <w:r w:rsidRPr="00D91C72">
        <w:rPr>
          <w:rFonts w:cstheme="minorHAnsi"/>
          <w:color w:val="000000"/>
        </w:rPr>
        <w:t xml:space="preserve">maintenance of the proposed </w:t>
      </w:r>
      <w:r w:rsidRPr="00D91C72">
        <w:rPr>
          <w:rFonts w:cstheme="minorHAnsi"/>
          <w:i/>
          <w:iCs/>
          <w:color w:val="000000"/>
        </w:rPr>
        <w:t xml:space="preserve">Tracking System by </w:t>
      </w:r>
      <w:r w:rsidR="005902C6">
        <w:rPr>
          <w:rFonts w:cstheme="minorHAnsi"/>
          <w:i/>
          <w:iCs/>
          <w:color w:val="000000"/>
        </w:rPr>
        <w:t>10 February</w:t>
      </w:r>
      <w:r w:rsidRPr="00D91C72">
        <w:rPr>
          <w:rFonts w:cstheme="minorHAnsi"/>
          <w:i/>
          <w:iCs/>
          <w:color w:val="000000"/>
        </w:rPr>
        <w:t xml:space="preserve"> 2017</w:t>
      </w:r>
      <w:r w:rsidRPr="00D91C72">
        <w:rPr>
          <w:rFonts w:cstheme="minorHAnsi"/>
          <w:color w:val="000000"/>
        </w:rPr>
        <w:t xml:space="preserve">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40"/>
        <w:gridCol w:w="5935"/>
      </w:tblGrid>
      <w:tr w:rsidR="00D91C72" w:rsidRPr="00D91C72" w:rsidTr="0007726F">
        <w:tc>
          <w:tcPr>
            <w:tcW w:w="3240" w:type="dxa"/>
          </w:tcPr>
          <w:p w:rsidR="00D91C72" w:rsidRPr="00D91C72" w:rsidRDefault="00D91C72" w:rsidP="004A6C90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D91C72">
              <w:rPr>
                <w:rFonts w:cstheme="minorHAnsi"/>
              </w:rPr>
              <w:t xml:space="preserve">Last date, time &amp; Place for submission of competitive </w:t>
            </w:r>
            <w:r w:rsidR="005902C6">
              <w:rPr>
                <w:rFonts w:cstheme="minorHAnsi"/>
              </w:rPr>
              <w:t xml:space="preserve">Quotation </w:t>
            </w:r>
          </w:p>
        </w:tc>
        <w:tc>
          <w:tcPr>
            <w:tcW w:w="5935" w:type="dxa"/>
          </w:tcPr>
          <w:p w:rsidR="005902C6" w:rsidRDefault="005902C6" w:rsidP="004A6C90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 February</w:t>
            </w:r>
            <w:r w:rsidR="00D91C72" w:rsidRPr="00D91C72">
              <w:rPr>
                <w:rFonts w:cstheme="minorHAnsi"/>
              </w:rPr>
              <w:t xml:space="preserve">, 2017 at 1300 </w:t>
            </w:r>
            <w:proofErr w:type="spellStart"/>
            <w:r w:rsidR="00D91C72" w:rsidRPr="00D91C72">
              <w:rPr>
                <w:rFonts w:cstheme="minorHAnsi"/>
              </w:rPr>
              <w:t>hrs</w:t>
            </w:r>
            <w:proofErr w:type="spellEnd"/>
            <w:r w:rsidR="00D91C72" w:rsidRPr="00D91C72">
              <w:rPr>
                <w:rFonts w:cstheme="minorHAnsi"/>
              </w:rPr>
              <w:t xml:space="preserve">, </w:t>
            </w:r>
          </w:p>
          <w:p w:rsidR="005902C6" w:rsidRDefault="00D91C72" w:rsidP="005902C6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D91C72">
              <w:rPr>
                <w:rFonts w:cstheme="minorHAnsi"/>
              </w:rPr>
              <w:t>Mr.</w:t>
            </w:r>
            <w:bookmarkStart w:id="0" w:name="_GoBack"/>
            <w:bookmarkEnd w:id="0"/>
            <w:r w:rsidRPr="00D91C72">
              <w:rPr>
                <w:rFonts w:cstheme="minorHAnsi"/>
              </w:rPr>
              <w:t xml:space="preserve"> Vinay Kumar Wadhwa,</w:t>
            </w:r>
            <w:r w:rsidR="005902C6">
              <w:rPr>
                <w:rFonts w:cstheme="minorHAnsi"/>
              </w:rPr>
              <w:t xml:space="preserve"> </w:t>
            </w:r>
            <w:r w:rsidRPr="00D91C72">
              <w:rPr>
                <w:rFonts w:cstheme="minorHAnsi"/>
              </w:rPr>
              <w:t>FS (C</w:t>
            </w:r>
            <w:r w:rsidR="00785E3E">
              <w:rPr>
                <w:rFonts w:cstheme="minorHAnsi"/>
              </w:rPr>
              <w:t>&amp;C</w:t>
            </w:r>
            <w:r w:rsidRPr="00D91C72">
              <w:rPr>
                <w:rFonts w:cstheme="minorHAnsi"/>
              </w:rPr>
              <w:t>)</w:t>
            </w:r>
            <w:r w:rsidR="0007726F">
              <w:rPr>
                <w:rFonts w:cstheme="minorHAnsi"/>
              </w:rPr>
              <w:t xml:space="preserve">: </w:t>
            </w:r>
            <w:r w:rsidR="0007726F">
              <w:rPr>
                <w:rFonts w:cstheme="minorHAnsi"/>
              </w:rPr>
              <w:t>com.caracas@mea.gov.in</w:t>
            </w:r>
          </w:p>
          <w:p w:rsidR="00D91C72" w:rsidRPr="00D91C72" w:rsidRDefault="00D91C72" w:rsidP="005902C6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D91C72">
              <w:rPr>
                <w:rFonts w:eastAsia="Times New Roman" w:cstheme="minorHAnsi"/>
              </w:rPr>
              <w:t xml:space="preserve">Quinta Tagore No. 12, Avenida San Carlos, La </w:t>
            </w:r>
            <w:proofErr w:type="spellStart"/>
            <w:r w:rsidRPr="00D91C72">
              <w:rPr>
                <w:rFonts w:eastAsia="Times New Roman" w:cstheme="minorHAnsi"/>
              </w:rPr>
              <w:t>Floresta</w:t>
            </w:r>
            <w:proofErr w:type="spellEnd"/>
            <w:r w:rsidRPr="00D91C72">
              <w:rPr>
                <w:rFonts w:eastAsia="Times New Roman" w:cstheme="minorHAnsi"/>
              </w:rPr>
              <w:t>, Caracas 1060-A</w:t>
            </w:r>
            <w:r w:rsidR="005902C6">
              <w:rPr>
                <w:rFonts w:eastAsia="Times New Roman" w:cstheme="minorHAnsi"/>
              </w:rPr>
              <w:t xml:space="preserve">. </w:t>
            </w:r>
          </w:p>
        </w:tc>
      </w:tr>
      <w:tr w:rsidR="0007726F" w:rsidRPr="00D91C72" w:rsidTr="0007726F">
        <w:tc>
          <w:tcPr>
            <w:tcW w:w="3240" w:type="dxa"/>
          </w:tcPr>
          <w:p w:rsidR="0007726F" w:rsidRPr="00D91C72" w:rsidRDefault="0007726F" w:rsidP="004A6C90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time &amp; Place of bid’s opening </w:t>
            </w:r>
          </w:p>
        </w:tc>
        <w:tc>
          <w:tcPr>
            <w:tcW w:w="5935" w:type="dxa"/>
          </w:tcPr>
          <w:p w:rsidR="0007726F" w:rsidRDefault="0007726F" w:rsidP="004A6C90">
            <w:pPr>
              <w:pStyle w:val="ListParagraph"/>
              <w:ind w:left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10 Feb 2017 at 1400 hours </w:t>
            </w:r>
          </w:p>
          <w:p w:rsidR="0007726F" w:rsidRDefault="0007726F" w:rsidP="004A6C90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At </w:t>
            </w:r>
            <w:r w:rsidRPr="00D91C72">
              <w:rPr>
                <w:rFonts w:eastAsia="Times New Roman" w:cstheme="minorHAnsi"/>
              </w:rPr>
              <w:t xml:space="preserve">Quinta Tagore No. 12, Avenida San Carlos, La </w:t>
            </w:r>
            <w:proofErr w:type="spellStart"/>
            <w:r w:rsidRPr="00D91C72">
              <w:rPr>
                <w:rFonts w:eastAsia="Times New Roman" w:cstheme="minorHAnsi"/>
              </w:rPr>
              <w:t>Floresta</w:t>
            </w:r>
            <w:proofErr w:type="spellEnd"/>
            <w:r w:rsidRPr="00D91C72">
              <w:rPr>
                <w:rFonts w:eastAsia="Times New Roman" w:cstheme="minorHAnsi"/>
              </w:rPr>
              <w:t>, Caracas 1060-A</w:t>
            </w:r>
            <w:r>
              <w:rPr>
                <w:rFonts w:eastAsia="Times New Roman" w:cstheme="minorHAnsi"/>
              </w:rPr>
              <w:t>.</w:t>
            </w:r>
            <w:r>
              <w:rPr>
                <w:rFonts w:eastAsia="Times New Roman" w:cstheme="minorHAnsi"/>
              </w:rPr>
              <w:t xml:space="preserve"> </w:t>
            </w:r>
          </w:p>
        </w:tc>
      </w:tr>
    </w:tbl>
    <w:p w:rsidR="00D91C72" w:rsidRPr="00D91C72" w:rsidRDefault="00D91C72" w:rsidP="00D91C72">
      <w:pPr>
        <w:rPr>
          <w:rFonts w:cstheme="minorHAnsi"/>
          <w:color w:val="000000"/>
        </w:rPr>
      </w:pPr>
    </w:p>
    <w:p w:rsidR="00D91C72" w:rsidRDefault="00D91C72" w:rsidP="00D91C72">
      <w:pPr>
        <w:rPr>
          <w:rFonts w:cstheme="minorHAnsi"/>
          <w:color w:val="44546A"/>
          <w:sz w:val="21"/>
          <w:szCs w:val="21"/>
          <w:lang w:val="en-IN"/>
        </w:rPr>
      </w:pPr>
    </w:p>
    <w:p w:rsidR="00D91C72" w:rsidRPr="00D91C72" w:rsidRDefault="00D91C72" w:rsidP="00D91C72">
      <w:pPr>
        <w:rPr>
          <w:rFonts w:cstheme="minorHAnsi"/>
          <w:color w:val="44546A"/>
          <w:sz w:val="21"/>
          <w:szCs w:val="21"/>
          <w:lang w:val="en-IN"/>
        </w:rPr>
      </w:pPr>
    </w:p>
    <w:p w:rsidR="00D91C72" w:rsidRPr="00D91C72" w:rsidRDefault="00D91C72" w:rsidP="00D91C72">
      <w:pPr>
        <w:contextualSpacing/>
        <w:jc w:val="right"/>
        <w:rPr>
          <w:rFonts w:cstheme="minorHAnsi"/>
        </w:rPr>
      </w:pPr>
      <w:r w:rsidRPr="00D91C72">
        <w:rPr>
          <w:rFonts w:cstheme="minorHAnsi"/>
        </w:rPr>
        <w:t>V.</w:t>
      </w:r>
      <w:r w:rsidR="005902C6">
        <w:rPr>
          <w:rFonts w:cstheme="minorHAnsi"/>
        </w:rPr>
        <w:t xml:space="preserve"> </w:t>
      </w:r>
      <w:r w:rsidRPr="00D91C72">
        <w:rPr>
          <w:rFonts w:cstheme="minorHAnsi"/>
        </w:rPr>
        <w:t>K.</w:t>
      </w:r>
      <w:r w:rsidR="005902C6">
        <w:rPr>
          <w:rFonts w:cstheme="minorHAnsi"/>
        </w:rPr>
        <w:t xml:space="preserve"> </w:t>
      </w:r>
      <w:r w:rsidRPr="00D91C72">
        <w:rPr>
          <w:rFonts w:cstheme="minorHAnsi"/>
        </w:rPr>
        <w:t>Wadhwa</w:t>
      </w:r>
    </w:p>
    <w:p w:rsidR="00D91C72" w:rsidRPr="00D91C72" w:rsidRDefault="00D91C72" w:rsidP="00D91C72">
      <w:pPr>
        <w:contextualSpacing/>
        <w:jc w:val="right"/>
        <w:rPr>
          <w:rFonts w:cstheme="minorHAnsi"/>
        </w:rPr>
      </w:pPr>
      <w:r w:rsidRPr="00D91C72">
        <w:rPr>
          <w:rFonts w:cstheme="minorHAnsi"/>
        </w:rPr>
        <w:t>First Secretary (C&amp;C)</w:t>
      </w:r>
    </w:p>
    <w:p w:rsidR="00D91C72" w:rsidRDefault="00D91C72" w:rsidP="00D91C72">
      <w:pPr>
        <w:contextualSpacing/>
        <w:jc w:val="right"/>
        <w:rPr>
          <w:rFonts w:cstheme="minorHAnsi"/>
        </w:rPr>
      </w:pPr>
      <w:r w:rsidRPr="00D91C72">
        <w:rPr>
          <w:rFonts w:cstheme="minorHAnsi"/>
        </w:rPr>
        <w:t>Embassy of India</w:t>
      </w:r>
      <w:r>
        <w:rPr>
          <w:rFonts w:cstheme="minorHAnsi"/>
        </w:rPr>
        <w:t xml:space="preserve">, </w:t>
      </w:r>
      <w:r w:rsidRPr="00D91C72">
        <w:rPr>
          <w:rFonts w:cstheme="minorHAnsi"/>
        </w:rPr>
        <w:t>Caracas</w:t>
      </w:r>
    </w:p>
    <w:p w:rsidR="005902C6" w:rsidRPr="00D91C72" w:rsidRDefault="005902C6" w:rsidP="00D91C72">
      <w:pPr>
        <w:contextualSpacing/>
        <w:jc w:val="right"/>
        <w:rPr>
          <w:rFonts w:cstheme="minorHAnsi"/>
        </w:rPr>
      </w:pPr>
      <w:r>
        <w:rPr>
          <w:rFonts w:cstheme="minorHAnsi"/>
        </w:rPr>
        <w:t>Email: com.caracas@mea.gov.in</w:t>
      </w:r>
    </w:p>
    <w:p w:rsidR="00D91C72" w:rsidRPr="00D91C72" w:rsidRDefault="00D91C72" w:rsidP="00D91C72">
      <w:pPr>
        <w:contextualSpacing/>
        <w:jc w:val="right"/>
        <w:rPr>
          <w:rFonts w:cstheme="minorHAnsi"/>
        </w:rPr>
      </w:pPr>
      <w:r>
        <w:rPr>
          <w:rFonts w:cstheme="minorHAnsi"/>
        </w:rPr>
        <w:t>Tele</w:t>
      </w:r>
      <w:r w:rsidRPr="00D91C72">
        <w:rPr>
          <w:rFonts w:cstheme="minorHAnsi"/>
        </w:rPr>
        <w:t>: 0058-212-285-7887</w:t>
      </w:r>
    </w:p>
    <w:p w:rsidR="00D91C72" w:rsidRDefault="00D91C72" w:rsidP="00D91C72">
      <w:pPr>
        <w:contextualSpacing/>
        <w:jc w:val="right"/>
        <w:rPr>
          <w:rFonts w:cstheme="minorHAnsi"/>
        </w:rPr>
      </w:pPr>
      <w:r>
        <w:rPr>
          <w:rFonts w:cstheme="minorHAnsi"/>
        </w:rPr>
        <w:t>Fax</w:t>
      </w:r>
      <w:r w:rsidRPr="00D91C72">
        <w:rPr>
          <w:rFonts w:cstheme="minorHAnsi"/>
        </w:rPr>
        <w:t>: 0058-212-286-5131</w:t>
      </w:r>
    </w:p>
    <w:p w:rsidR="00D91C72" w:rsidRPr="00D91C72" w:rsidRDefault="00D91C72" w:rsidP="00D91C72">
      <w:pPr>
        <w:contextualSpacing/>
        <w:jc w:val="center"/>
        <w:rPr>
          <w:rFonts w:cstheme="minorHAnsi"/>
          <w:sz w:val="28"/>
        </w:rPr>
      </w:pPr>
    </w:p>
    <w:sectPr w:rsidR="00D91C72" w:rsidRPr="00D91C72" w:rsidSect="00D91C7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72"/>
    <w:rsid w:val="0007726F"/>
    <w:rsid w:val="005902C6"/>
    <w:rsid w:val="0076431A"/>
    <w:rsid w:val="00785E3E"/>
    <w:rsid w:val="00D9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7783"/>
  <w15:chartTrackingRefBased/>
  <w15:docId w15:val="{7B8F01CF-634A-4B1D-B6CA-60B6AFED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C72"/>
    <w:pPr>
      <w:ind w:left="720"/>
      <w:contextualSpacing/>
    </w:pPr>
  </w:style>
  <w:style w:type="table" w:styleId="TableGrid">
    <w:name w:val="Table Grid"/>
    <w:basedOn w:val="TableNormal"/>
    <w:uiPriority w:val="39"/>
    <w:rsid w:val="00D9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embassy india</dc:creator>
  <cp:keywords/>
  <dc:description/>
  <cp:lastModifiedBy>embassy india</cp:lastModifiedBy>
  <cp:revision>2</cp:revision>
  <cp:lastPrinted>2017-01-30T14:00:00Z</cp:lastPrinted>
  <dcterms:created xsi:type="dcterms:W3CDTF">2017-02-01T19:04:00Z</dcterms:created>
  <dcterms:modified xsi:type="dcterms:W3CDTF">2017-02-01T19:04:00Z</dcterms:modified>
</cp:coreProperties>
</file>